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4C" w:rsidRPr="001763FE" w:rsidRDefault="00B2174C" w:rsidP="00B2174C">
      <w:pPr>
        <w:jc w:val="both"/>
        <w:rPr>
          <w:b/>
          <w:sz w:val="24"/>
          <w:szCs w:val="24"/>
        </w:rPr>
      </w:pPr>
      <w:r w:rsidRPr="001763FE">
        <w:rPr>
          <w:b/>
          <w:caps/>
          <w:sz w:val="24"/>
          <w:szCs w:val="24"/>
        </w:rPr>
        <w:t xml:space="preserve">iŠTrAUKA IŠ </w:t>
      </w:r>
      <w:r w:rsidRPr="001763FE">
        <w:rPr>
          <w:b/>
          <w:sz w:val="24"/>
          <w:szCs w:val="24"/>
        </w:rPr>
        <w:t xml:space="preserve">DAUGIAVAIKIŲ ŠEIMŲ ASOCIACIJOS „MES“ </w:t>
      </w:r>
      <w:r w:rsidRPr="001763FE">
        <w:rPr>
          <w:b/>
          <w:caps/>
          <w:sz w:val="24"/>
          <w:szCs w:val="24"/>
        </w:rPr>
        <w:t>ĮSTATŲ</w:t>
      </w:r>
    </w:p>
    <w:p w:rsidR="00B2174C" w:rsidRPr="001763FE" w:rsidRDefault="00B2174C" w:rsidP="00B2174C">
      <w:pPr>
        <w:spacing w:after="240"/>
        <w:rPr>
          <w:b/>
          <w:bCs/>
          <w:sz w:val="24"/>
          <w:szCs w:val="24"/>
        </w:rPr>
      </w:pPr>
    </w:p>
    <w:p w:rsidR="00B2174C" w:rsidRPr="001763FE" w:rsidRDefault="00B2174C" w:rsidP="00B2174C">
      <w:pPr>
        <w:spacing w:after="240"/>
        <w:rPr>
          <w:sz w:val="24"/>
          <w:szCs w:val="24"/>
        </w:rPr>
      </w:pPr>
      <w:r w:rsidRPr="001763FE">
        <w:rPr>
          <w:b/>
          <w:bCs/>
          <w:sz w:val="24"/>
          <w:szCs w:val="24"/>
        </w:rPr>
        <w:t>III. NARYSTĖ ASOCIACIJOJE, ASOCIACIJOS NARIŲ TEISĖS IR PAREIGOS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1. Asociacijos nariais gali būti 18 metų sulaukę veiksnūs fiziniai ir juridiniai asmenys, pateikę vadovui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prašymą įstoti į Asociaciją ir įsipareigoję laikytis įstatų reikalavimų bei visuotinio susirinkimo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nustatyta tvarka sumokėję nustatyto dydžio stojamąjį mokestį.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2. Stojamųjų įnašų, nario mokesčio mokėjimo tvarka, išstojimo, pašalinimo iš Asociacijos narių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tvarka tvirtinama visuotinio narių susirinkimo sprendimu.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3. Asociacijos narių teisės nesiskiria nuo nurodytų Lietuvos Respublikos asociacijų įstatyme (toliau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– Asociacijų įstatymas).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4. Asociacijos narių pareigos: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4.1. laikytis Asociacijos įstatų;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4.2. vykdyti visuotinio narių susirinkimo, vadovo nutarimus;</w:t>
      </w:r>
    </w:p>
    <w:p w:rsidR="00B2174C" w:rsidRPr="001763FE" w:rsidRDefault="00B2174C" w:rsidP="00B2174C">
      <w:pPr>
        <w:spacing w:after="240"/>
        <w:rPr>
          <w:sz w:val="24"/>
          <w:szCs w:val="24"/>
          <w:lang w:val="fi-FI"/>
        </w:rPr>
      </w:pPr>
      <w:r w:rsidRPr="001763FE">
        <w:rPr>
          <w:sz w:val="24"/>
          <w:szCs w:val="24"/>
          <w:lang w:eastAsia="lt-LT"/>
        </w:rPr>
        <w:t>4.3. dalyvauti visuotiniuose narių susirinkimuose.</w:t>
      </w:r>
      <w:r w:rsidRPr="001763FE">
        <w:rPr>
          <w:sz w:val="24"/>
          <w:szCs w:val="24"/>
          <w:lang w:val="fi-FI"/>
        </w:rPr>
        <w:t xml:space="preserve"> </w:t>
      </w:r>
    </w:p>
    <w:p w:rsidR="00B2174C" w:rsidRPr="001763FE" w:rsidRDefault="00B2174C" w:rsidP="00B2174C">
      <w:pPr>
        <w:spacing w:after="240"/>
        <w:rPr>
          <w:sz w:val="24"/>
          <w:szCs w:val="24"/>
        </w:rPr>
      </w:pPr>
      <w:r w:rsidRPr="001763FE">
        <w:rPr>
          <w:b/>
          <w:bCs/>
          <w:sz w:val="24"/>
          <w:szCs w:val="24"/>
        </w:rPr>
        <w:t>IV. ASOCIACIJOS ORGANAI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1. Asociacijos organai yra: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1.1. visuotinis narių susirinkimas;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1.2. vienasmenis Asociacijos valdymo organas – vadovas;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1.3. revizorius.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2. Visuotinio narių susirinkimo kompetencija, taip pat valdymo organo kompetencija nesiskiria nuo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nurodytų Lietuvos Respublikos civilinio kodekso 2.82 straipsnyje ir Asociacijų įstatyme.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3. Visuotinį eilinį narių susirinkimą šaukia vadovas kartą per metus, ne vėliau kaip per 4 mėnesius nuo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finansinių metų pabaigos. Apie šaukiamą visuotinį susirinkimą vadovas ne vėliau kaip 20 dienų iki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susirinkimo dienos praneša kiekvienam nariui įstatų 18 punkte nurodyta tvarka. Jeigu visuotiniame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susirinkime nėra kvorumo, per 14 dienų šaukiamas pakartotinis visuotinis narių susirinkimas, kuris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turi teisę priimti sprendimus neįvykusio susirinkimo darbotvarkės klausimais. Visuotinis narių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susirinkimas gali būti šaukiamas nesilaikant šių terminų, jei su tuo raštu sutinka ne mažiau kaip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2/3 Asociacijos narių.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4. Visuotinis narių susirinkimas gali priimti sprendimus, kai jame dalyvauja daugiau kaip 1/2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Asociacijos narių. Sprendimams priimti reikia ne mažiau kaip 2/3 susirinkime dalyvaujančių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Asociacijos narių balsų, kai priimamas sprendimas keisti Asociacijos įstatus, pertvarkyti,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reorganizuoti ar likviduoti Asociaciją.</w:t>
      </w:r>
    </w:p>
    <w:p w:rsidR="00B2174C" w:rsidRPr="001763FE" w:rsidRDefault="00B2174C" w:rsidP="00B2174C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 w:rsidRPr="001763FE">
        <w:rPr>
          <w:sz w:val="24"/>
          <w:szCs w:val="24"/>
          <w:lang w:eastAsia="lt-LT"/>
        </w:rPr>
        <w:t>5. Neeilinį visuotinį narių susirinkimą gali inicijuoti ir organizuoti iniciatyvinė grupė, sudaryta ne</w:t>
      </w:r>
    </w:p>
    <w:p w:rsidR="00B2174C" w:rsidRPr="001763FE" w:rsidRDefault="00B2174C" w:rsidP="00B2174C">
      <w:pPr>
        <w:rPr>
          <w:b/>
          <w:caps/>
          <w:sz w:val="24"/>
          <w:szCs w:val="24"/>
        </w:rPr>
      </w:pPr>
      <w:r w:rsidRPr="001763FE">
        <w:rPr>
          <w:sz w:val="24"/>
          <w:szCs w:val="24"/>
          <w:lang w:eastAsia="lt-LT"/>
        </w:rPr>
        <w:t>mažiau kaip iš 2/3 narių, arba vadovas.</w:t>
      </w:r>
    </w:p>
    <w:p w:rsidR="00B2174C" w:rsidRPr="001763FE" w:rsidRDefault="00B2174C" w:rsidP="00B2174C">
      <w:pPr>
        <w:rPr>
          <w:rFonts w:ascii="Verdana" w:hAnsi="Verdana"/>
          <w:b/>
          <w:caps/>
          <w:sz w:val="24"/>
          <w:szCs w:val="24"/>
        </w:rPr>
      </w:pPr>
    </w:p>
    <w:p w:rsidR="006C60F6" w:rsidRDefault="006C60F6">
      <w:bookmarkStart w:id="0" w:name="_GoBack"/>
      <w:bookmarkEnd w:id="0"/>
    </w:p>
    <w:sectPr w:rsidR="006C6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C34"/>
    <w:multiLevelType w:val="multilevel"/>
    <w:tmpl w:val="0427001F"/>
    <w:styleLink w:val="Stilius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5C"/>
    <w:rsid w:val="002C6C5C"/>
    <w:rsid w:val="006C60F6"/>
    <w:rsid w:val="00780A8A"/>
    <w:rsid w:val="00B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8296-61D7-405D-9568-966645B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uiPriority w:val="99"/>
    <w:rsid w:val="00780A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2</cp:revision>
  <dcterms:created xsi:type="dcterms:W3CDTF">2016-10-10T08:54:00Z</dcterms:created>
  <dcterms:modified xsi:type="dcterms:W3CDTF">2016-10-10T08:54:00Z</dcterms:modified>
</cp:coreProperties>
</file>